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269C" w14:textId="77777777" w:rsidR="00861F7F" w:rsidRPr="00861F7F" w:rsidRDefault="00861F7F" w:rsidP="00861F7F">
      <w:pPr>
        <w:tabs>
          <w:tab w:val="left" w:pos="4678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61F7F">
        <w:rPr>
          <w:rFonts w:ascii="Times New Roman" w:eastAsia="Calibri" w:hAnsi="Times New Roman" w:cs="Times New Roman"/>
          <w:b/>
          <w:sz w:val="24"/>
          <w:szCs w:val="24"/>
        </w:rPr>
        <w:t xml:space="preserve">Утверждено решением Ученого совета </w:t>
      </w:r>
    </w:p>
    <w:p w14:paraId="62452FD9" w14:textId="77777777" w:rsidR="00861F7F" w:rsidRPr="00861F7F" w:rsidRDefault="00861F7F" w:rsidP="00861F7F">
      <w:pPr>
        <w:tabs>
          <w:tab w:val="left" w:pos="4678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61F7F">
        <w:rPr>
          <w:rFonts w:ascii="Times New Roman" w:eastAsia="Calibri" w:hAnsi="Times New Roman" w:cs="Times New Roman"/>
          <w:b/>
          <w:sz w:val="24"/>
          <w:szCs w:val="24"/>
        </w:rPr>
        <w:t xml:space="preserve">Академии архитектуры и искусств ЮФУ           </w:t>
      </w:r>
    </w:p>
    <w:p w14:paraId="1349775E" w14:textId="77777777" w:rsidR="00861F7F" w:rsidRPr="00861F7F" w:rsidRDefault="00861F7F" w:rsidP="00861F7F">
      <w:pPr>
        <w:tabs>
          <w:tab w:val="left" w:pos="4678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61F7F">
        <w:rPr>
          <w:rFonts w:ascii="Times New Roman" w:eastAsia="Calibri" w:hAnsi="Times New Roman" w:cs="Times New Roman"/>
          <w:b/>
          <w:sz w:val="24"/>
          <w:szCs w:val="24"/>
        </w:rPr>
        <w:t xml:space="preserve">  от «21» ноября 2024г.</w:t>
      </w:r>
    </w:p>
    <w:p w14:paraId="04751B55" w14:textId="77777777" w:rsidR="00861F7F" w:rsidRPr="00861F7F" w:rsidRDefault="00861F7F" w:rsidP="00861F7F">
      <w:pPr>
        <w:tabs>
          <w:tab w:val="left" w:pos="467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A6389D" w14:textId="77777777" w:rsidR="00861F7F" w:rsidRPr="00861F7F" w:rsidRDefault="00861F7F" w:rsidP="00861F7F">
      <w:pPr>
        <w:tabs>
          <w:tab w:val="left" w:pos="467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1F7F">
        <w:rPr>
          <w:rFonts w:ascii="Times New Roman" w:eastAsia="Calibri" w:hAnsi="Times New Roman" w:cs="Times New Roman"/>
          <w:b/>
          <w:sz w:val="24"/>
          <w:szCs w:val="24"/>
        </w:rPr>
        <w:t xml:space="preserve">Тематика ВКР направления подготовки </w:t>
      </w:r>
    </w:p>
    <w:p w14:paraId="52D6A35E" w14:textId="16B689B9" w:rsidR="00861F7F" w:rsidRPr="00861F7F" w:rsidRDefault="00861F7F" w:rsidP="00861F7F">
      <w:pPr>
        <w:tabs>
          <w:tab w:val="left" w:pos="467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07</w:t>
      </w:r>
      <w:r w:rsidRPr="00861F7F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.0</w:t>
      </w:r>
      <w:r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4</w:t>
      </w:r>
      <w:r w:rsidRPr="00861F7F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.01</w:t>
      </w:r>
      <w:r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 xml:space="preserve"> Архитектура</w:t>
      </w:r>
      <w:r w:rsidRPr="00861F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0F46402B" w14:textId="77777777" w:rsidR="00861F7F" w:rsidRPr="00861F7F" w:rsidRDefault="00861F7F" w:rsidP="00861F7F">
      <w:pPr>
        <w:tabs>
          <w:tab w:val="left" w:pos="467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1F7F">
        <w:rPr>
          <w:rFonts w:ascii="Times New Roman" w:eastAsia="Calibri" w:hAnsi="Times New Roman" w:cs="Times New Roman"/>
          <w:b/>
          <w:sz w:val="24"/>
          <w:szCs w:val="24"/>
        </w:rPr>
        <w:t>в 2024-2025 уч. году</w:t>
      </w:r>
    </w:p>
    <w:p w14:paraId="53705058" w14:textId="77777777" w:rsidR="00D733B9" w:rsidRDefault="00D73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33" w:type="dxa"/>
        <w:tblInd w:w="-856" w:type="dxa"/>
        <w:tblLook w:val="04A0" w:firstRow="1" w:lastRow="0" w:firstColumn="1" w:lastColumn="0" w:noHBand="0" w:noVBand="1"/>
      </w:tblPr>
      <w:tblGrid>
        <w:gridCol w:w="517"/>
        <w:gridCol w:w="3325"/>
        <w:gridCol w:w="4180"/>
        <w:gridCol w:w="2511"/>
      </w:tblGrid>
      <w:tr w:rsidR="00D733B9" w14:paraId="5370505D" w14:textId="77777777">
        <w:trPr>
          <w:trHeight w:val="3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5059" w14:textId="77777777" w:rsidR="00D733B9" w:rsidRDefault="003C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505A" w14:textId="77777777" w:rsidR="00D733B9" w:rsidRDefault="003C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студента (полностью)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0505B" w14:textId="77777777" w:rsidR="00D733B9" w:rsidRDefault="003C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ВКР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0505C" w14:textId="77777777" w:rsidR="00D733B9" w:rsidRDefault="003C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861F7F" w14:paraId="1938F394" w14:textId="77777777" w:rsidTr="00861F7F">
        <w:trPr>
          <w:trHeight w:val="360"/>
        </w:trPr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9091DF" w14:textId="16974D49" w:rsidR="00861F7F" w:rsidRDefault="00861F7F" w:rsidP="0086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86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по кафедре Архитектуры жилых и общественных зданий (АЖОЗ)</w:t>
            </w:r>
          </w:p>
        </w:tc>
      </w:tr>
      <w:tr w:rsidR="00D733B9" w14:paraId="53705062" w14:textId="77777777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5E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505F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Андреева Полина Андреевна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60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Особенности архитектурного формирования многофункциональных спортивных сооружений (на примере г. Донецк)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61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доц. Астахова Е.С.</w:t>
            </w:r>
          </w:p>
        </w:tc>
      </w:tr>
      <w:tr w:rsidR="00D733B9" w14:paraId="53705067" w14:textId="77777777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63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5064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Завгородний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Данила Андреевич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65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Архитектурные решения объектов экстремальных видов спорта в крупнейшем городе (на примере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Ростова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-на-Дону)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66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проф. Шевченко Л.П.</w:t>
            </w:r>
          </w:p>
        </w:tc>
      </w:tr>
      <w:tr w:rsidR="00D733B9" w14:paraId="5370506C" w14:textId="77777777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68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5069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Зухба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Лолита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Раульевна</w:t>
            </w:r>
            <w:proofErr w:type="spellEnd"/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6A" w14:textId="77777777" w:rsidR="00D733B9" w:rsidRDefault="003C5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культурно-развлекательных комплексов в г. Сухум, Республика Абхазия.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6B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доц.Благова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М. В.</w:t>
            </w:r>
          </w:p>
        </w:tc>
      </w:tr>
      <w:tr w:rsidR="00D733B9" w14:paraId="53705071" w14:textId="77777777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6D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506E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Коблик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Евгения Анатольевна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6F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Природоинтегрированная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архитектура деловых центров (на примере г. Краснодара)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70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доц. Шахова И. Е.</w:t>
            </w:r>
          </w:p>
        </w:tc>
      </w:tr>
      <w:tr w:rsidR="00D733B9" w14:paraId="53705076" w14:textId="77777777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72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5073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Когай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Константин Сергеевич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74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Особенности проектирования многофункциональных жилых комплексов в сложившейся городской застройке на примере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Ростова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-на-Дону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75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доц.Верещагина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Э.И.</w:t>
            </w:r>
          </w:p>
        </w:tc>
      </w:tr>
      <w:tr w:rsidR="00D733B9" w14:paraId="5370507B" w14:textId="77777777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77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5078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Коновалов Дмитрий Александрович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79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Архитектурные особенности формирования научно-производственных центров оборонно-промышленного комплекса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7A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доц. Астахова Е.С.</w:t>
            </w:r>
          </w:p>
        </w:tc>
      </w:tr>
      <w:tr w:rsidR="00D733B9" w14:paraId="53705080" w14:textId="77777777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7C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507D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Лукьянчикова Анастасия Дмитриевна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7E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особенности формирования многофункциональных жилых комплексов в городах Кабардино-Балкарской Республики (на примере г. Нальчик).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7F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доц.Благова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М. В.</w:t>
            </w:r>
          </w:p>
        </w:tc>
      </w:tr>
      <w:tr w:rsidR="00D733B9" w14:paraId="53705086" w14:textId="77777777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81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5082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Наумова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Астанда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Анатольевна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84" w14:textId="28789DB2" w:rsidR="00D733B9" w:rsidRPr="00521F33" w:rsidRDefault="003C5ECA" w:rsidP="00521F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Aptos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Особенности архитектурно-художественного формирования школ искусств на территории прибрежных городов Абхазии (на примере г. Гудаута)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85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доц. Молчанова К.Э.</w:t>
            </w:r>
          </w:p>
        </w:tc>
      </w:tr>
      <w:tr w:rsidR="00D733B9" w14:paraId="5370508C" w14:textId="77777777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87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5088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Николаенко Данил Владимирович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8A" w14:textId="4BCDB8CE" w:rsidR="00D733B9" w:rsidRPr="00521F33" w:rsidRDefault="003C5ECA" w:rsidP="00521F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Aptos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Особенности архитектуры высококачественных малоэтажных жилых домов в рамках клубного поселка в Ростовской области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8B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доц. Молчанова К.Э.</w:t>
            </w:r>
          </w:p>
        </w:tc>
      </w:tr>
      <w:tr w:rsidR="00D733B9" w14:paraId="53705091" w14:textId="77777777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8D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508E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Преснякова Анастасия Ивановна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8F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Особенности архитектурных решений высотных жилых зданий на примере г. Москва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90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доц. Кулешова И. М.</w:t>
            </w:r>
          </w:p>
        </w:tc>
      </w:tr>
      <w:tr w:rsidR="00D733B9" w14:paraId="53705096" w14:textId="77777777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92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5093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Рожкова Оксана Васильевна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94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Особенности формирования архитектуры высотных зданий с учётом конструктивных систем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95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доц. Астахова Е.С.</w:t>
            </w:r>
          </w:p>
        </w:tc>
      </w:tr>
      <w:tr w:rsidR="00D733B9" w14:paraId="5370509C" w14:textId="77777777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97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5098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Рыбачок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Анна Алексеевна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99" w14:textId="77777777" w:rsidR="00D733B9" w:rsidRPr="0071553C" w:rsidRDefault="003C5EC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Aptos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Особенности архитектурных решений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lastRenderedPageBreak/>
              <w:t xml:space="preserve">центров современного искусства на примере города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Ростова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-на-Дону</w:t>
            </w:r>
          </w:p>
          <w:p w14:paraId="5370509A" w14:textId="77777777" w:rsidR="00D733B9" w:rsidRDefault="00D73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9B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доц. Молчанова К.Э.</w:t>
            </w:r>
          </w:p>
        </w:tc>
      </w:tr>
      <w:tr w:rsidR="00D733B9" w14:paraId="537050A1" w14:textId="77777777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9D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509E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Саттарова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Насибахоним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Толиб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кызы</w:t>
            </w:r>
            <w:proofErr w:type="spellEnd"/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9F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Архитектура современных концертных залов (на примере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Ростова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-на-Дону)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A0" w14:textId="77777777" w:rsidR="00D733B9" w:rsidRDefault="003C5ECA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проф. Молчанов В. М.</w:t>
            </w:r>
          </w:p>
        </w:tc>
      </w:tr>
      <w:tr w:rsidR="00D733B9" w14:paraId="537050A6" w14:textId="77777777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A2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50A3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Сахарова Алина Сергеевна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A4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Особенности архитектурного проектирования инклюзивных образовательных организаций для аутичных детей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A5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доц. Астахова Е.С.</w:t>
            </w:r>
          </w:p>
        </w:tc>
      </w:tr>
      <w:tr w:rsidR="00D733B9" w14:paraId="537050AB" w14:textId="77777777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A7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50A8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Скрипчак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Екатерина Александровна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A9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Современные тенденции в проектировании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гостинично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-развлекательных комплексов на прибрежных территориях юга России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AA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доц.Благова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М. В.</w:t>
            </w:r>
          </w:p>
        </w:tc>
      </w:tr>
      <w:tr w:rsidR="00D733B9" w14:paraId="537050B0" w14:textId="77777777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AC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50AD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Стребко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Марина Константиновна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AE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Особенности архитектурного формирования музеев современного искусства (на примере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Ростова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-на-Дону)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AF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доц. Шахова И. Е.</w:t>
            </w:r>
          </w:p>
        </w:tc>
      </w:tr>
      <w:tr w:rsidR="00D733B9" w14:paraId="537050B6" w14:textId="77777777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B1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50B2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Филатова Елизавета Дмитриевна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B4" w14:textId="149D498C" w:rsidR="00D733B9" w:rsidRPr="00521F33" w:rsidRDefault="003C5ECA" w:rsidP="00521F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Aptos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Особенности архитектурно-планировочных решений гостиничных комплексов в Мостовском районе Краснодарского края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B5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доц. Молчанова К.Э.</w:t>
            </w:r>
          </w:p>
        </w:tc>
      </w:tr>
      <w:tr w:rsidR="00D733B9" w14:paraId="537050BB" w14:textId="77777777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B7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50B8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Юристова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Мария Викторовна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B9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Современные тенденции в архитектуре библиотечных комплексов (на примере г. Сочи)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0BA" w14:textId="77777777" w:rsidR="00D733B9" w:rsidRDefault="003C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доц. Шахова И. Е.</w:t>
            </w:r>
          </w:p>
        </w:tc>
      </w:tr>
    </w:tbl>
    <w:p w14:paraId="537050BC" w14:textId="10CCBEA2" w:rsidR="00D733B9" w:rsidRDefault="00D733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1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4253"/>
        <w:gridCol w:w="2551"/>
      </w:tblGrid>
      <w:tr w:rsidR="00D733B9" w14:paraId="537050C1" w14:textId="77777777" w:rsidTr="00521F33">
        <w:tc>
          <w:tcPr>
            <w:tcW w:w="567" w:type="dxa"/>
          </w:tcPr>
          <w:p w14:paraId="537050BD" w14:textId="77777777" w:rsidR="00D733B9" w:rsidRDefault="003C5E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14:paraId="537050BE" w14:textId="77777777" w:rsidR="00D733B9" w:rsidRDefault="003C5E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4253" w:type="dxa"/>
          </w:tcPr>
          <w:p w14:paraId="537050BF" w14:textId="77777777" w:rsidR="00D733B9" w:rsidRDefault="003C5E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ВКР</w:t>
            </w:r>
          </w:p>
        </w:tc>
        <w:tc>
          <w:tcPr>
            <w:tcW w:w="2551" w:type="dxa"/>
          </w:tcPr>
          <w:p w14:paraId="537050C0" w14:textId="77777777" w:rsidR="00D733B9" w:rsidRDefault="003C5E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научного руководителя</w:t>
            </w:r>
          </w:p>
        </w:tc>
      </w:tr>
      <w:tr w:rsidR="00861F7F" w14:paraId="51812AFC" w14:textId="77777777" w:rsidTr="00521F33">
        <w:trPr>
          <w:trHeight w:val="313"/>
        </w:trPr>
        <w:tc>
          <w:tcPr>
            <w:tcW w:w="10632" w:type="dxa"/>
            <w:gridSpan w:val="4"/>
            <w:shd w:val="clear" w:color="auto" w:fill="DEEAF6" w:themeFill="accent1" w:themeFillTint="33"/>
          </w:tcPr>
          <w:p w14:paraId="225FD528" w14:textId="6295F639" w:rsidR="00861F7F" w:rsidRDefault="00861F7F" w:rsidP="0052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F">
              <w:rPr>
                <w:rFonts w:ascii="Times New Roman" w:hAnsi="Times New Roman" w:cs="Times New Roman"/>
                <w:sz w:val="24"/>
                <w:szCs w:val="24"/>
              </w:rPr>
              <w:t>по кафедре Архитектур</w:t>
            </w:r>
            <w:r w:rsidR="00826001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="00521F33">
              <w:rPr>
                <w:rFonts w:ascii="Times New Roman" w:hAnsi="Times New Roman" w:cs="Times New Roman"/>
                <w:sz w:val="24"/>
                <w:szCs w:val="24"/>
              </w:rPr>
              <w:t xml:space="preserve">и средового дизайна </w:t>
            </w:r>
            <w:r w:rsidRPr="00861F7F"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861F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33B9" w14:paraId="537050C6" w14:textId="77777777" w:rsidTr="00521F33">
        <w:tc>
          <w:tcPr>
            <w:tcW w:w="567" w:type="dxa"/>
          </w:tcPr>
          <w:p w14:paraId="537050C2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537050C3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4253" w:type="dxa"/>
          </w:tcPr>
          <w:p w14:paraId="537050C4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Аэропорт в Волгодонске</w:t>
            </w:r>
          </w:p>
        </w:tc>
        <w:tc>
          <w:tcPr>
            <w:tcW w:w="2551" w:type="dxa"/>
          </w:tcPr>
          <w:p w14:paraId="537050C5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Моргун Н.А.</w:t>
            </w:r>
          </w:p>
        </w:tc>
      </w:tr>
      <w:tr w:rsidR="00D733B9" w14:paraId="537050CB" w14:textId="77777777" w:rsidTr="00521F33">
        <w:tc>
          <w:tcPr>
            <w:tcW w:w="567" w:type="dxa"/>
          </w:tcPr>
          <w:p w14:paraId="537050C7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537050C8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Иссаевич</w:t>
            </w:r>
            <w:proofErr w:type="spellEnd"/>
          </w:p>
        </w:tc>
        <w:tc>
          <w:tcPr>
            <w:tcW w:w="4253" w:type="dxa"/>
          </w:tcPr>
          <w:p w14:paraId="537050C9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Соборная мечеть в Казани</w:t>
            </w:r>
          </w:p>
        </w:tc>
        <w:tc>
          <w:tcPr>
            <w:tcW w:w="2551" w:type="dxa"/>
          </w:tcPr>
          <w:p w14:paraId="537050CA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Моргун Н.А.</w:t>
            </w:r>
          </w:p>
        </w:tc>
      </w:tr>
      <w:tr w:rsidR="00D733B9" w14:paraId="537050D0" w14:textId="77777777" w:rsidTr="00521F33">
        <w:tc>
          <w:tcPr>
            <w:tcW w:w="567" w:type="dxa"/>
          </w:tcPr>
          <w:p w14:paraId="537050CC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537050CD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Квициния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4253" w:type="dxa"/>
          </w:tcPr>
          <w:p w14:paraId="537050CE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Рекреационно-восстановительный комплекс оздоровительного туризма в городе Сухум, Республика Абхазия</w:t>
            </w:r>
          </w:p>
        </w:tc>
        <w:tc>
          <w:tcPr>
            <w:tcW w:w="2551" w:type="dxa"/>
          </w:tcPr>
          <w:p w14:paraId="537050CF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Скоблицкая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D733B9" w14:paraId="537050D5" w14:textId="77777777" w:rsidTr="00521F33">
        <w:tc>
          <w:tcPr>
            <w:tcW w:w="567" w:type="dxa"/>
          </w:tcPr>
          <w:p w14:paraId="537050D1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537050D2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Александр Сергеевич</w:t>
            </w:r>
          </w:p>
        </w:tc>
        <w:tc>
          <w:tcPr>
            <w:tcW w:w="4253" w:type="dxa"/>
          </w:tcPr>
          <w:p w14:paraId="537050D3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2551" w:type="dxa"/>
          </w:tcPr>
          <w:p w14:paraId="537050D4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доц. Иванов Г.Г.</w:t>
            </w:r>
          </w:p>
        </w:tc>
      </w:tr>
      <w:tr w:rsidR="00D733B9" w14:paraId="537050DA" w14:textId="77777777" w:rsidTr="00521F33">
        <w:tc>
          <w:tcPr>
            <w:tcW w:w="567" w:type="dxa"/>
          </w:tcPr>
          <w:p w14:paraId="537050D6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537050D7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Першонков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4253" w:type="dxa"/>
          </w:tcPr>
          <w:p w14:paraId="537050D8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Высотный многофункциональный комплекс в Москве</w:t>
            </w:r>
          </w:p>
        </w:tc>
        <w:tc>
          <w:tcPr>
            <w:tcW w:w="2551" w:type="dxa"/>
          </w:tcPr>
          <w:p w14:paraId="537050D9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Барабаш М.В.</w:t>
            </w:r>
          </w:p>
        </w:tc>
      </w:tr>
      <w:tr w:rsidR="00D733B9" w14:paraId="537050DF" w14:textId="77777777" w:rsidTr="00521F33">
        <w:tc>
          <w:tcPr>
            <w:tcW w:w="567" w:type="dxa"/>
          </w:tcPr>
          <w:p w14:paraId="537050DB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537050DC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4253" w:type="dxa"/>
          </w:tcPr>
          <w:p w14:paraId="537050DD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Образовательно-рекреационный центр для студентов в хуторе Морской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2551" w:type="dxa"/>
          </w:tcPr>
          <w:p w14:paraId="537050DE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Скоблицкая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D733B9" w14:paraId="537050E4" w14:textId="77777777" w:rsidTr="00521F33">
        <w:tc>
          <w:tcPr>
            <w:tcW w:w="567" w:type="dxa"/>
          </w:tcPr>
          <w:p w14:paraId="537050E0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537050E1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Тхагазитов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Тембулат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4253" w:type="dxa"/>
          </w:tcPr>
          <w:p w14:paraId="537050E2" w14:textId="77777777" w:rsidR="00D733B9" w:rsidRDefault="003C5ECA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Архитектура жилого квартала в Нальчике</w:t>
            </w:r>
          </w:p>
        </w:tc>
        <w:tc>
          <w:tcPr>
            <w:tcW w:w="2551" w:type="dxa"/>
          </w:tcPr>
          <w:p w14:paraId="537050E3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Ревякин С.А.</w:t>
            </w:r>
          </w:p>
        </w:tc>
      </w:tr>
      <w:tr w:rsidR="00D733B9" w14:paraId="537050E9" w14:textId="77777777" w:rsidTr="00521F33">
        <w:tc>
          <w:tcPr>
            <w:tcW w:w="567" w:type="dxa"/>
          </w:tcPr>
          <w:p w14:paraId="537050E5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537050E6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253" w:type="dxa"/>
          </w:tcPr>
          <w:p w14:paraId="537050E7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Академии архитектуры и искусств ЮФУ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2551" w:type="dxa"/>
          </w:tcPr>
          <w:p w14:paraId="537050E8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Водяной А.М.</w:t>
            </w:r>
          </w:p>
        </w:tc>
      </w:tr>
      <w:tr w:rsidR="00D733B9" w14:paraId="537050EE" w14:textId="77777777" w:rsidTr="00521F33">
        <w:tc>
          <w:tcPr>
            <w:tcW w:w="567" w:type="dxa"/>
          </w:tcPr>
          <w:p w14:paraId="537050EA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537050EB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Фартукова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 Владимировна</w:t>
            </w:r>
          </w:p>
        </w:tc>
        <w:tc>
          <w:tcPr>
            <w:tcW w:w="4253" w:type="dxa"/>
          </w:tcPr>
          <w:p w14:paraId="537050EC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Культурно-зрелищный комплекс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Ростове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-на-Дону</w:t>
            </w:r>
          </w:p>
        </w:tc>
        <w:tc>
          <w:tcPr>
            <w:tcW w:w="2551" w:type="dxa"/>
          </w:tcPr>
          <w:p w14:paraId="537050ED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Адигеев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D733B9" w14:paraId="537050F3" w14:textId="77777777" w:rsidTr="00521F33">
        <w:tc>
          <w:tcPr>
            <w:tcW w:w="567" w:type="dxa"/>
          </w:tcPr>
          <w:p w14:paraId="537050EF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14:paraId="537050F0" w14:textId="77777777" w:rsidR="00D733B9" w:rsidRDefault="003C5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Ксения Дмитриевна</w:t>
            </w:r>
          </w:p>
        </w:tc>
        <w:tc>
          <w:tcPr>
            <w:tcW w:w="4253" w:type="dxa"/>
          </w:tcPr>
          <w:p w14:paraId="537050F1" w14:textId="77777777" w:rsidR="00D733B9" w:rsidRDefault="003C5E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Культурный центр ЮФУ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Ростове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-на-Дону</w:t>
            </w:r>
          </w:p>
        </w:tc>
        <w:tc>
          <w:tcPr>
            <w:tcW w:w="2551" w:type="dxa"/>
          </w:tcPr>
          <w:p w14:paraId="537050F2" w14:textId="77777777" w:rsidR="00D733B9" w:rsidRDefault="003C5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доц. Иванов Г.Г.</w:t>
            </w:r>
          </w:p>
        </w:tc>
      </w:tr>
      <w:tr w:rsidR="00D733B9" w14:paraId="537050F8" w14:textId="77777777" w:rsidTr="00521F33">
        <w:tc>
          <w:tcPr>
            <w:tcW w:w="567" w:type="dxa"/>
          </w:tcPr>
          <w:p w14:paraId="537050F4" w14:textId="77777777" w:rsidR="00D733B9" w:rsidRDefault="003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14:paraId="537050F5" w14:textId="77777777" w:rsidR="00D733B9" w:rsidRDefault="003C5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Шорбан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4253" w:type="dxa"/>
          </w:tcPr>
          <w:p w14:paraId="537050F6" w14:textId="77777777" w:rsidR="00D733B9" w:rsidRDefault="003C5E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Коррекционно-развивающий центр для детей с ментальными особенностями в Евпатории</w:t>
            </w:r>
          </w:p>
        </w:tc>
        <w:tc>
          <w:tcPr>
            <w:tcW w:w="2551" w:type="dxa"/>
          </w:tcPr>
          <w:p w14:paraId="537050F7" w14:textId="77777777" w:rsidR="00D733B9" w:rsidRDefault="003C5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Водяной А.М.</w:t>
            </w:r>
          </w:p>
        </w:tc>
      </w:tr>
    </w:tbl>
    <w:p w14:paraId="537050F9" w14:textId="77777777" w:rsidR="00D733B9" w:rsidRDefault="00D733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050FA" w14:textId="77777777" w:rsidR="00D733B9" w:rsidRDefault="00D733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050FB" w14:textId="77777777" w:rsidR="00D733B9" w:rsidRDefault="00D733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050FC" w14:textId="77777777" w:rsidR="00D733B9" w:rsidRDefault="00D733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050FD" w14:textId="77777777" w:rsidR="00D733B9" w:rsidRDefault="00D733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050FE" w14:textId="77777777" w:rsidR="00D733B9" w:rsidRDefault="00D733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050FF" w14:textId="77777777" w:rsidR="00D733B9" w:rsidRDefault="00D733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05100" w14:textId="77777777" w:rsidR="00D733B9" w:rsidRDefault="00D733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05101" w14:textId="77777777" w:rsidR="00D733B9" w:rsidRDefault="00D733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05102" w14:textId="77777777" w:rsidR="00D733B9" w:rsidRDefault="00D733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05103" w14:textId="77777777" w:rsidR="00D733B9" w:rsidRDefault="00D733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733B9">
      <w:footerReference w:type="default" r:id="rId8"/>
      <w:pgSz w:w="11906" w:h="16838"/>
      <w:pgMar w:top="426" w:right="850" w:bottom="568" w:left="1701" w:header="708" w:footer="1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FE15" w14:textId="77777777" w:rsidR="00015C28" w:rsidRDefault="00015C28">
      <w:pPr>
        <w:spacing w:after="0" w:line="240" w:lineRule="auto"/>
      </w:pPr>
      <w:r>
        <w:separator/>
      </w:r>
    </w:p>
  </w:endnote>
  <w:endnote w:type="continuationSeparator" w:id="0">
    <w:p w14:paraId="6A075129" w14:textId="77777777" w:rsidR="00015C28" w:rsidRDefault="0001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5108" w14:textId="77777777" w:rsidR="00D733B9" w:rsidRDefault="003C5ECA">
    <w:pPr>
      <w:pStyle w:val="afd"/>
      <w:jc w:val="right"/>
    </w:pPr>
    <w:r>
      <w:fldChar w:fldCharType="begin"/>
    </w:r>
    <w:r>
      <w:instrText>PAGE   \* MERGEFORMAT</w:instrText>
    </w:r>
    <w:r>
      <w:fldChar w:fldCharType="separate"/>
    </w:r>
    <w:r w:rsidR="0001492B">
      <w:rPr>
        <w:noProof/>
      </w:rPr>
      <w:t>1</w:t>
    </w:r>
    <w:r>
      <w:fldChar w:fldCharType="end"/>
    </w:r>
  </w:p>
  <w:p w14:paraId="53705109" w14:textId="77777777" w:rsidR="00D733B9" w:rsidRDefault="00D733B9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9F72" w14:textId="77777777" w:rsidR="00015C28" w:rsidRDefault="00015C28">
      <w:pPr>
        <w:spacing w:after="0" w:line="240" w:lineRule="auto"/>
      </w:pPr>
      <w:r>
        <w:separator/>
      </w:r>
    </w:p>
  </w:footnote>
  <w:footnote w:type="continuationSeparator" w:id="0">
    <w:p w14:paraId="2AA5CF96" w14:textId="77777777" w:rsidR="00015C28" w:rsidRDefault="00015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F4F"/>
    <w:multiLevelType w:val="hybridMultilevel"/>
    <w:tmpl w:val="C1520D5A"/>
    <w:lvl w:ilvl="0" w:tplc="B25845A2">
      <w:start w:val="1"/>
      <w:numFmt w:val="decimal"/>
      <w:lvlText w:val="%1."/>
      <w:lvlJc w:val="left"/>
      <w:pPr>
        <w:ind w:left="720" w:hanging="360"/>
      </w:pPr>
    </w:lvl>
    <w:lvl w:ilvl="1" w:tplc="E7B81742" w:tentative="1">
      <w:start w:val="1"/>
      <w:numFmt w:val="lowerLetter"/>
      <w:lvlText w:val="%2."/>
      <w:lvlJc w:val="left"/>
      <w:pPr>
        <w:ind w:left="1440" w:hanging="360"/>
      </w:pPr>
    </w:lvl>
    <w:lvl w:ilvl="2" w:tplc="BD62DC16" w:tentative="1">
      <w:start w:val="1"/>
      <w:numFmt w:val="lowerRoman"/>
      <w:lvlText w:val="%3."/>
      <w:lvlJc w:val="right"/>
      <w:pPr>
        <w:ind w:left="2160" w:hanging="180"/>
      </w:pPr>
    </w:lvl>
    <w:lvl w:ilvl="3" w:tplc="F70E6430" w:tentative="1">
      <w:start w:val="1"/>
      <w:numFmt w:val="decimal"/>
      <w:lvlText w:val="%4."/>
      <w:lvlJc w:val="left"/>
      <w:pPr>
        <w:ind w:left="2880" w:hanging="360"/>
      </w:pPr>
    </w:lvl>
    <w:lvl w:ilvl="4" w:tplc="01B4CB4A" w:tentative="1">
      <w:start w:val="1"/>
      <w:numFmt w:val="lowerLetter"/>
      <w:lvlText w:val="%5."/>
      <w:lvlJc w:val="left"/>
      <w:pPr>
        <w:ind w:left="3600" w:hanging="360"/>
      </w:pPr>
    </w:lvl>
    <w:lvl w:ilvl="5" w:tplc="95020BC8" w:tentative="1">
      <w:start w:val="1"/>
      <w:numFmt w:val="lowerRoman"/>
      <w:lvlText w:val="%6."/>
      <w:lvlJc w:val="right"/>
      <w:pPr>
        <w:ind w:left="4320" w:hanging="180"/>
      </w:pPr>
    </w:lvl>
    <w:lvl w:ilvl="6" w:tplc="5AD03A74" w:tentative="1">
      <w:start w:val="1"/>
      <w:numFmt w:val="decimal"/>
      <w:lvlText w:val="%7."/>
      <w:lvlJc w:val="left"/>
      <w:pPr>
        <w:ind w:left="5040" w:hanging="360"/>
      </w:pPr>
    </w:lvl>
    <w:lvl w:ilvl="7" w:tplc="D474DD2E" w:tentative="1">
      <w:start w:val="1"/>
      <w:numFmt w:val="lowerLetter"/>
      <w:lvlText w:val="%8."/>
      <w:lvlJc w:val="left"/>
      <w:pPr>
        <w:ind w:left="5760" w:hanging="360"/>
      </w:pPr>
    </w:lvl>
    <w:lvl w:ilvl="8" w:tplc="AE8EF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B6E50"/>
    <w:multiLevelType w:val="hybridMultilevel"/>
    <w:tmpl w:val="988CDD20"/>
    <w:lvl w:ilvl="0" w:tplc="CFEE9D08">
      <w:start w:val="1"/>
      <w:numFmt w:val="decimal"/>
      <w:lvlText w:val="%1."/>
      <w:lvlJc w:val="left"/>
      <w:pPr>
        <w:ind w:left="720" w:hanging="360"/>
      </w:pPr>
    </w:lvl>
    <w:lvl w:ilvl="1" w:tplc="B908E32A" w:tentative="1">
      <w:start w:val="1"/>
      <w:numFmt w:val="lowerLetter"/>
      <w:lvlText w:val="%2."/>
      <w:lvlJc w:val="left"/>
      <w:pPr>
        <w:ind w:left="1440" w:hanging="360"/>
      </w:pPr>
    </w:lvl>
    <w:lvl w:ilvl="2" w:tplc="51405568" w:tentative="1">
      <w:start w:val="1"/>
      <w:numFmt w:val="lowerRoman"/>
      <w:lvlText w:val="%3."/>
      <w:lvlJc w:val="right"/>
      <w:pPr>
        <w:ind w:left="2160" w:hanging="180"/>
      </w:pPr>
    </w:lvl>
    <w:lvl w:ilvl="3" w:tplc="D3948730" w:tentative="1">
      <w:start w:val="1"/>
      <w:numFmt w:val="decimal"/>
      <w:lvlText w:val="%4."/>
      <w:lvlJc w:val="left"/>
      <w:pPr>
        <w:ind w:left="2880" w:hanging="360"/>
      </w:pPr>
    </w:lvl>
    <w:lvl w:ilvl="4" w:tplc="9F843AD8" w:tentative="1">
      <w:start w:val="1"/>
      <w:numFmt w:val="lowerLetter"/>
      <w:lvlText w:val="%5."/>
      <w:lvlJc w:val="left"/>
      <w:pPr>
        <w:ind w:left="3600" w:hanging="360"/>
      </w:pPr>
    </w:lvl>
    <w:lvl w:ilvl="5" w:tplc="DBBC5AF2" w:tentative="1">
      <w:start w:val="1"/>
      <w:numFmt w:val="lowerRoman"/>
      <w:lvlText w:val="%6."/>
      <w:lvlJc w:val="right"/>
      <w:pPr>
        <w:ind w:left="4320" w:hanging="180"/>
      </w:pPr>
    </w:lvl>
    <w:lvl w:ilvl="6" w:tplc="76121364" w:tentative="1">
      <w:start w:val="1"/>
      <w:numFmt w:val="decimal"/>
      <w:lvlText w:val="%7."/>
      <w:lvlJc w:val="left"/>
      <w:pPr>
        <w:ind w:left="5040" w:hanging="360"/>
      </w:pPr>
    </w:lvl>
    <w:lvl w:ilvl="7" w:tplc="60843AEE" w:tentative="1">
      <w:start w:val="1"/>
      <w:numFmt w:val="lowerLetter"/>
      <w:lvlText w:val="%8."/>
      <w:lvlJc w:val="left"/>
      <w:pPr>
        <w:ind w:left="5760" w:hanging="360"/>
      </w:pPr>
    </w:lvl>
    <w:lvl w:ilvl="8" w:tplc="4E047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5443"/>
    <w:multiLevelType w:val="hybridMultilevel"/>
    <w:tmpl w:val="CE366986"/>
    <w:lvl w:ilvl="0" w:tplc="C958BDEA">
      <w:start w:val="1"/>
      <w:numFmt w:val="decimal"/>
      <w:lvlText w:val="%1."/>
      <w:lvlJc w:val="left"/>
      <w:pPr>
        <w:ind w:left="720" w:hanging="360"/>
      </w:pPr>
    </w:lvl>
    <w:lvl w:ilvl="1" w:tplc="2E8C20CC" w:tentative="1">
      <w:start w:val="1"/>
      <w:numFmt w:val="lowerLetter"/>
      <w:lvlText w:val="%2."/>
      <w:lvlJc w:val="left"/>
      <w:pPr>
        <w:ind w:left="1440" w:hanging="360"/>
      </w:pPr>
    </w:lvl>
    <w:lvl w:ilvl="2" w:tplc="A4365278" w:tentative="1">
      <w:start w:val="1"/>
      <w:numFmt w:val="lowerRoman"/>
      <w:lvlText w:val="%3."/>
      <w:lvlJc w:val="right"/>
      <w:pPr>
        <w:ind w:left="2160" w:hanging="180"/>
      </w:pPr>
    </w:lvl>
    <w:lvl w:ilvl="3" w:tplc="39A28A90" w:tentative="1">
      <w:start w:val="1"/>
      <w:numFmt w:val="decimal"/>
      <w:lvlText w:val="%4."/>
      <w:lvlJc w:val="left"/>
      <w:pPr>
        <w:ind w:left="2880" w:hanging="360"/>
      </w:pPr>
    </w:lvl>
    <w:lvl w:ilvl="4" w:tplc="3D3EE76E" w:tentative="1">
      <w:start w:val="1"/>
      <w:numFmt w:val="lowerLetter"/>
      <w:lvlText w:val="%5."/>
      <w:lvlJc w:val="left"/>
      <w:pPr>
        <w:ind w:left="3600" w:hanging="360"/>
      </w:pPr>
    </w:lvl>
    <w:lvl w:ilvl="5" w:tplc="E5EE8E32" w:tentative="1">
      <w:start w:val="1"/>
      <w:numFmt w:val="lowerRoman"/>
      <w:lvlText w:val="%6."/>
      <w:lvlJc w:val="right"/>
      <w:pPr>
        <w:ind w:left="4320" w:hanging="180"/>
      </w:pPr>
    </w:lvl>
    <w:lvl w:ilvl="6" w:tplc="9CD66342" w:tentative="1">
      <w:start w:val="1"/>
      <w:numFmt w:val="decimal"/>
      <w:lvlText w:val="%7."/>
      <w:lvlJc w:val="left"/>
      <w:pPr>
        <w:ind w:left="5040" w:hanging="360"/>
      </w:pPr>
    </w:lvl>
    <w:lvl w:ilvl="7" w:tplc="628C1698" w:tentative="1">
      <w:start w:val="1"/>
      <w:numFmt w:val="lowerLetter"/>
      <w:lvlText w:val="%8."/>
      <w:lvlJc w:val="left"/>
      <w:pPr>
        <w:ind w:left="5760" w:hanging="360"/>
      </w:pPr>
    </w:lvl>
    <w:lvl w:ilvl="8" w:tplc="46ACB2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8AD"/>
    <w:rsid w:val="0001492B"/>
    <w:rsid w:val="00015C28"/>
    <w:rsid w:val="0002063E"/>
    <w:rsid w:val="00030267"/>
    <w:rsid w:val="000463A8"/>
    <w:rsid w:val="00086E2B"/>
    <w:rsid w:val="000B77B2"/>
    <w:rsid w:val="000C2AC6"/>
    <w:rsid w:val="00105185"/>
    <w:rsid w:val="00114A57"/>
    <w:rsid w:val="001233FB"/>
    <w:rsid w:val="0014786E"/>
    <w:rsid w:val="001A5306"/>
    <w:rsid w:val="001C14BC"/>
    <w:rsid w:val="001D0C2A"/>
    <w:rsid w:val="001D24F1"/>
    <w:rsid w:val="001D74D5"/>
    <w:rsid w:val="002002C6"/>
    <w:rsid w:val="00210D88"/>
    <w:rsid w:val="00267370"/>
    <w:rsid w:val="00272153"/>
    <w:rsid w:val="00276C69"/>
    <w:rsid w:val="0029290A"/>
    <w:rsid w:val="002F20D7"/>
    <w:rsid w:val="00323187"/>
    <w:rsid w:val="003240AB"/>
    <w:rsid w:val="00325061"/>
    <w:rsid w:val="00337E0F"/>
    <w:rsid w:val="00364A0E"/>
    <w:rsid w:val="00382618"/>
    <w:rsid w:val="003866BA"/>
    <w:rsid w:val="00387AEC"/>
    <w:rsid w:val="00387C1A"/>
    <w:rsid w:val="003950A1"/>
    <w:rsid w:val="003A6E0B"/>
    <w:rsid w:val="003B2B67"/>
    <w:rsid w:val="003C5ECA"/>
    <w:rsid w:val="003F278F"/>
    <w:rsid w:val="004807BE"/>
    <w:rsid w:val="00481829"/>
    <w:rsid w:val="0048657D"/>
    <w:rsid w:val="004E5E99"/>
    <w:rsid w:val="00507AA0"/>
    <w:rsid w:val="00521F33"/>
    <w:rsid w:val="00543BA4"/>
    <w:rsid w:val="005D366F"/>
    <w:rsid w:val="00635DAD"/>
    <w:rsid w:val="00636625"/>
    <w:rsid w:val="0065000D"/>
    <w:rsid w:val="00651319"/>
    <w:rsid w:val="00657BCE"/>
    <w:rsid w:val="00657E94"/>
    <w:rsid w:val="00665BE7"/>
    <w:rsid w:val="00666087"/>
    <w:rsid w:val="006847FD"/>
    <w:rsid w:val="0071553C"/>
    <w:rsid w:val="007B43D8"/>
    <w:rsid w:val="007B478D"/>
    <w:rsid w:val="007C1C43"/>
    <w:rsid w:val="007C3699"/>
    <w:rsid w:val="007D1BB0"/>
    <w:rsid w:val="007D2467"/>
    <w:rsid w:val="007D5EEB"/>
    <w:rsid w:val="007F69E5"/>
    <w:rsid w:val="007F6A95"/>
    <w:rsid w:val="00803CA2"/>
    <w:rsid w:val="00826001"/>
    <w:rsid w:val="0084583E"/>
    <w:rsid w:val="00861F7F"/>
    <w:rsid w:val="0086654F"/>
    <w:rsid w:val="00877ACD"/>
    <w:rsid w:val="00883146"/>
    <w:rsid w:val="008850A3"/>
    <w:rsid w:val="00887BEB"/>
    <w:rsid w:val="008B5A9E"/>
    <w:rsid w:val="008C5FB8"/>
    <w:rsid w:val="008D2E3B"/>
    <w:rsid w:val="008E52E5"/>
    <w:rsid w:val="008F24BF"/>
    <w:rsid w:val="00921640"/>
    <w:rsid w:val="00933CEC"/>
    <w:rsid w:val="00943FAA"/>
    <w:rsid w:val="00952C4B"/>
    <w:rsid w:val="00955A7F"/>
    <w:rsid w:val="0096192C"/>
    <w:rsid w:val="00964557"/>
    <w:rsid w:val="009663E5"/>
    <w:rsid w:val="00990F17"/>
    <w:rsid w:val="009F1D97"/>
    <w:rsid w:val="00A17D67"/>
    <w:rsid w:val="00A34C52"/>
    <w:rsid w:val="00A52E5C"/>
    <w:rsid w:val="00AB5299"/>
    <w:rsid w:val="00AB58AD"/>
    <w:rsid w:val="00AE73F8"/>
    <w:rsid w:val="00B03AB1"/>
    <w:rsid w:val="00B24724"/>
    <w:rsid w:val="00B3249D"/>
    <w:rsid w:val="00B5592D"/>
    <w:rsid w:val="00B83E12"/>
    <w:rsid w:val="00BA0CAC"/>
    <w:rsid w:val="00BD4CC8"/>
    <w:rsid w:val="00BF78DF"/>
    <w:rsid w:val="00C00094"/>
    <w:rsid w:val="00C33A79"/>
    <w:rsid w:val="00C42B2F"/>
    <w:rsid w:val="00CA45D6"/>
    <w:rsid w:val="00CA5C39"/>
    <w:rsid w:val="00D04B9C"/>
    <w:rsid w:val="00D1355A"/>
    <w:rsid w:val="00D1679E"/>
    <w:rsid w:val="00D409BA"/>
    <w:rsid w:val="00D44B93"/>
    <w:rsid w:val="00D733B9"/>
    <w:rsid w:val="00D76B2A"/>
    <w:rsid w:val="00D944FD"/>
    <w:rsid w:val="00DA220C"/>
    <w:rsid w:val="00DB704A"/>
    <w:rsid w:val="00DC127F"/>
    <w:rsid w:val="00DD1AFC"/>
    <w:rsid w:val="00DE2385"/>
    <w:rsid w:val="00DE3455"/>
    <w:rsid w:val="00DF54BC"/>
    <w:rsid w:val="00DF71A4"/>
    <w:rsid w:val="00E50DFB"/>
    <w:rsid w:val="00EA348C"/>
    <w:rsid w:val="00EC10EE"/>
    <w:rsid w:val="00EC5E27"/>
    <w:rsid w:val="00EC61AC"/>
    <w:rsid w:val="00ED0EEA"/>
    <w:rsid w:val="00EE7DF7"/>
    <w:rsid w:val="00F10BF9"/>
    <w:rsid w:val="00F21D2A"/>
    <w:rsid w:val="00F40CBE"/>
    <w:rsid w:val="00F45682"/>
    <w:rsid w:val="00F6532B"/>
    <w:rsid w:val="00F97DDB"/>
    <w:rsid w:val="00FA15E9"/>
    <w:rsid w:val="00FD718E"/>
    <w:rsid w:val="00F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05054"/>
  <w15:docId w15:val="{FD26C68C-FB2D-42E2-9644-51626EFE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563C1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table" w:styleId="aff1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7F098-0888-43FF-8E40-4360B56F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Алясина Владислава Александровна</dc:creator>
  <cp:lastModifiedBy>Ерохина Наталья Вячеславовна</cp:lastModifiedBy>
  <cp:revision>7</cp:revision>
  <dcterms:created xsi:type="dcterms:W3CDTF">2024-11-06T11:18:00Z</dcterms:created>
  <dcterms:modified xsi:type="dcterms:W3CDTF">2024-11-26T08:59:00Z</dcterms:modified>
</cp:coreProperties>
</file>